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30"/>
        <w:gridCol w:w="4521"/>
        <w:gridCol w:w="280"/>
        <w:gridCol w:w="1722"/>
        <w:gridCol w:w="10"/>
        <w:gridCol w:w="39"/>
        <w:gridCol w:w="246"/>
        <w:gridCol w:w="1525"/>
        <w:gridCol w:w="29"/>
        <w:gridCol w:w="280"/>
        <w:gridCol w:w="28"/>
        <w:gridCol w:w="1301"/>
        <w:gridCol w:w="14"/>
        <w:gridCol w:w="280"/>
        <w:gridCol w:w="1344"/>
        <w:gridCol w:w="38"/>
        <w:gridCol w:w="228"/>
        <w:gridCol w:w="52"/>
        <w:gridCol w:w="1810"/>
      </w:tblGrid>
      <w:tr w:rsidR="00C40B1B" w:rsidRPr="00596887">
        <w:trPr>
          <w:cantSplit/>
          <w:trHeight w:val="416"/>
          <w:tblHeader/>
        </w:trPr>
        <w:tc>
          <w:tcPr>
            <w:tcW w:w="1731" w:type="dxa"/>
            <w:vMerge w:val="restart"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</w:t>
            </w:r>
          </w:p>
        </w:tc>
        <w:tc>
          <w:tcPr>
            <w:tcW w:w="4521" w:type="dxa"/>
            <w:vMerge w:val="restart"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4"/>
            <w:vAlign w:val="center"/>
          </w:tcPr>
          <w:p w:rsidR="00C40B1B" w:rsidRPr="001D1BAD" w:rsidRDefault="00C40B1B" w:rsidP="004A31E3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>RESIDUI ATTIVI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RISCOSSIONI IN C/RESIDUI (RR)</w:t>
            </w:r>
          </w:p>
        </w:tc>
        <w:tc>
          <w:tcPr>
            <w:tcW w:w="1637" w:type="dxa"/>
            <w:gridSpan w:val="4"/>
            <w:vAlign w:val="center"/>
          </w:tcPr>
          <w:p w:rsidR="00C40B1B" w:rsidRDefault="00C40B1B" w:rsidP="00D25A95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RIACCERTAMENTI </w:t>
            </w:r>
          </w:p>
          <w:p w:rsidR="00C40B1B" w:rsidRDefault="00C40B1B" w:rsidP="00D25A95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(R)</w:t>
            </w:r>
          </w:p>
        </w:tc>
        <w:tc>
          <w:tcPr>
            <w:tcW w:w="1638" w:type="dxa"/>
            <w:gridSpan w:val="3"/>
            <w:vMerge w:val="restart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MAGGIORI O MINORI ENTRATE DI COMPETENZA =A-CP</w:t>
            </w:r>
          </w:p>
        </w:tc>
        <w:tc>
          <w:tcPr>
            <w:tcW w:w="2128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ATTIVI DA ESERCIZI PRECEDENTI (EP=RS-RR+R)</w:t>
            </w:r>
          </w:p>
        </w:tc>
      </w:tr>
      <w:tr w:rsidR="00C40B1B" w:rsidRPr="00596887">
        <w:trPr>
          <w:cantSplit/>
          <w:trHeight w:val="569"/>
          <w:tblHeader/>
        </w:trPr>
        <w:tc>
          <w:tcPr>
            <w:tcW w:w="1731" w:type="dxa"/>
            <w:vMerge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Merge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RISCOSSIONI IN C/COMPETENZA (RC)</w:t>
            </w:r>
          </w:p>
        </w:tc>
        <w:tc>
          <w:tcPr>
            <w:tcW w:w="1637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ACCERTAMENTI (A)</w:t>
            </w:r>
          </w:p>
        </w:tc>
        <w:tc>
          <w:tcPr>
            <w:tcW w:w="1638" w:type="dxa"/>
            <w:gridSpan w:val="3"/>
            <w:vMerge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ATTIVI DA ESERCIZIO DI COMPETENZA (EC=A-RC)</w:t>
            </w:r>
          </w:p>
        </w:tc>
      </w:tr>
      <w:tr w:rsidR="00C40B1B" w:rsidRPr="00596887">
        <w:trPr>
          <w:cantSplit/>
          <w:trHeight w:val="568"/>
          <w:tblHeader/>
        </w:trPr>
        <w:tc>
          <w:tcPr>
            <w:tcW w:w="1731" w:type="dxa"/>
            <w:vMerge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Merge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RISCOSSIONI (TR=RR+RC)</w:t>
            </w:r>
          </w:p>
        </w:tc>
        <w:tc>
          <w:tcPr>
            <w:tcW w:w="1637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MAGGIORI O MINORI ENTRATE DI</w:t>
            </w:r>
            <w:r>
              <w:rPr>
                <w:b/>
                <w:bCs/>
                <w:sz w:val="14"/>
                <w:szCs w:val="14"/>
              </w:rPr>
              <w:br/>
              <w:t xml:space="preserve"> CASSA = TR-CS</w:t>
            </w:r>
          </w:p>
        </w:tc>
        <w:tc>
          <w:tcPr>
            <w:tcW w:w="1638" w:type="dxa"/>
            <w:gridSpan w:val="3"/>
            <w:vMerge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4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ATTIVI DA RIPORTARE (TR=EP+EC)</w:t>
            </w:r>
          </w:p>
        </w:tc>
      </w:tr>
      <w:tr w:rsidR="00C40B1B" w:rsidRPr="0059688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1731" w:type="dxa"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55608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FONDO PLURIENNALE VINCOLATO PER SPESE CORRENTI </w:t>
            </w:r>
          </w:p>
        </w:tc>
        <w:tc>
          <w:tcPr>
            <w:tcW w:w="280" w:type="dxa"/>
            <w:vAlign w:val="center"/>
          </w:tcPr>
          <w:p w:rsidR="00C40B1B" w:rsidRPr="00210C14" w:rsidRDefault="00C40B1B" w:rsidP="00596887">
            <w:pPr>
              <w:jc w:val="center"/>
              <w:rPr>
                <w:bCs/>
                <w:sz w:val="10"/>
                <w:szCs w:val="10"/>
              </w:rPr>
            </w:pPr>
            <w:r w:rsidRPr="00210C14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vAlign w:val="center"/>
          </w:tcPr>
          <w:p w:rsidR="00C40B1B" w:rsidRDefault="00C40B1B" w:rsidP="0036275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50.114,87</w:t>
            </w:r>
          </w:p>
        </w:tc>
        <w:tc>
          <w:tcPr>
            <w:tcW w:w="294" w:type="dxa"/>
            <w:gridSpan w:val="3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62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0"/>
        </w:trPr>
        <w:tc>
          <w:tcPr>
            <w:tcW w:w="1731" w:type="dxa"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55608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FONDO PLURIENNALE VINCOLATO PER SPESE IN CONTO CAPITALE </w:t>
            </w:r>
          </w:p>
        </w:tc>
        <w:tc>
          <w:tcPr>
            <w:tcW w:w="280" w:type="dxa"/>
            <w:vAlign w:val="center"/>
          </w:tcPr>
          <w:p w:rsidR="00C40B1B" w:rsidRPr="00210C14" w:rsidRDefault="00C40B1B" w:rsidP="00596887">
            <w:pPr>
              <w:jc w:val="center"/>
              <w:rPr>
                <w:bCs/>
                <w:sz w:val="10"/>
                <w:szCs w:val="10"/>
              </w:rPr>
            </w:pPr>
            <w:r w:rsidRPr="00210C14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vAlign w:val="center"/>
          </w:tcPr>
          <w:p w:rsidR="00C40B1B" w:rsidRDefault="00C40B1B" w:rsidP="0036275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271.172,57</w:t>
            </w:r>
          </w:p>
        </w:tc>
        <w:tc>
          <w:tcPr>
            <w:tcW w:w="294" w:type="dxa"/>
            <w:gridSpan w:val="3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62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1731" w:type="dxa"/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55608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UTILIZZO AVANZO DI AMMINISTRAZIONE </w:t>
            </w:r>
          </w:p>
        </w:tc>
        <w:tc>
          <w:tcPr>
            <w:tcW w:w="280" w:type="dxa"/>
            <w:vAlign w:val="center"/>
          </w:tcPr>
          <w:p w:rsidR="00C40B1B" w:rsidRPr="00210C14" w:rsidRDefault="00C40B1B" w:rsidP="00596887">
            <w:pPr>
              <w:jc w:val="center"/>
              <w:rPr>
                <w:bCs/>
                <w:sz w:val="10"/>
                <w:szCs w:val="10"/>
              </w:rPr>
            </w:pPr>
            <w:r w:rsidRPr="00210C14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vAlign w:val="center"/>
          </w:tcPr>
          <w:p w:rsidR="00C40B1B" w:rsidRDefault="00C40B1B" w:rsidP="0036275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510.000,00</w:t>
            </w:r>
          </w:p>
        </w:tc>
        <w:tc>
          <w:tcPr>
            <w:tcW w:w="294" w:type="dxa"/>
            <w:gridSpan w:val="3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44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62" w:type="dxa"/>
            <w:gridSpan w:val="2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1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ENTRATE CORRENTI DI NATURA TRIBUTARIA, CONTRIBUTIVA E PEREQUATIVA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2.248.079,56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1.143.338,50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-391.351,47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713.389,59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4.679.599,46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3.322.426,15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4.576.675,67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-102.923,79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1.254.249,52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6.030.060,38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4.465.764,65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-1.564.295,73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1.967.639,11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2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TRASFERIMENTI CORRENTI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115.842,11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75.068,29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-36.555,82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4.218,00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297.684,11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151.609,78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256.517,34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-41.166,77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104.907,56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254.887,19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226.678,07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-28.209,12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109.125,56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3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ENTRATE EXTRATRIBUTARIE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906.315,28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325.503,67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-127.861,41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452.950,20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1.325.591,45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709.428,17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1.316.336,62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-9.254,83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606.908,45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1.175.348,99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1.034.931,84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-140.417,15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1.059.858,65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4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ENTRATE IN CONTO CAPITALE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340.260,56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45.500,00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-225.658,44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69.102,12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647.658,44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208.388,92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429.644,36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-218.014,08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221.255,44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850.101,05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253.888,92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-596.212,13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290.357,56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6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ACCENSIONE PRESTITI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203.389,32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-203.389,32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735.760,51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-735.760,51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592.020,29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-592.020,29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7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ANTICIPAZIONI DA ISTITUTO TESORIERE/CASSIERE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2.857.485,63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0,00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-2.857.485,63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2.085.964,51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-2.085.964,51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9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ENTRATE PER CONTO TERZI E PARTITE DI GIRO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30.021,55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5.460,95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-2,46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24.558,14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1.448.696,91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708.312,69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740.774,09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-707.922,82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32.461,40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1.382.697,33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713.773,64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-668.923,69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57.019,54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TITOLI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3.843.908,38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1.594.871,41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-984.818,92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1.264.218,05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11.992.476,51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5.100.165,71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7.319.948,08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-4.672.528,43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2.219.782,37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12.371.079,74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6.695.037,12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-5.676.042,62</w:t>
            </w:r>
          </w:p>
        </w:tc>
        <w:tc>
          <w:tcPr>
            <w:tcW w:w="280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3.484.000,42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3D2182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4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Pr="00005F5F" w:rsidRDefault="00C40B1B" w:rsidP="00005F5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nil"/>
            </w:tcBorders>
            <w:vAlign w:val="center"/>
          </w:tcPr>
          <w:p w:rsidR="00C40B1B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731" w:type="dxa"/>
            <w:tcBorders>
              <w:top w:val="nil"/>
            </w:tcBorders>
            <w:vAlign w:val="center"/>
          </w:tcPr>
          <w:p w:rsidR="00C40B1B" w:rsidRPr="00596887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4521" w:type="dxa"/>
            <w:tcBorders>
              <w:top w:val="nil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GENERALE DELLE ENTRATE</w:t>
            </w:r>
          </w:p>
        </w:tc>
        <w:tc>
          <w:tcPr>
            <w:tcW w:w="279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32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3.843.908,38</w:t>
            </w:r>
          </w:p>
        </w:tc>
        <w:tc>
          <w:tcPr>
            <w:tcW w:w="285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RR</w:t>
            </w:r>
          </w:p>
        </w:tc>
        <w:tc>
          <w:tcPr>
            <w:tcW w:w="1554" w:type="dxa"/>
            <w:gridSpan w:val="2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1.594.871,41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343" w:type="dxa"/>
            <w:gridSpan w:val="3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-984.818,92</w:t>
            </w:r>
          </w:p>
        </w:tc>
        <w:tc>
          <w:tcPr>
            <w:tcW w:w="280" w:type="dxa"/>
            <w:tcBorders>
              <w:top w:val="nil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top w:val="nil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nil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1.264.218,05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31" w:type="dxa"/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3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285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RC</w:t>
            </w:r>
          </w:p>
        </w:tc>
        <w:tc>
          <w:tcPr>
            <w:tcW w:w="1554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5.100.165,71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343" w:type="dxa"/>
            <w:gridSpan w:val="3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7.319.948,08</w:t>
            </w:r>
          </w:p>
        </w:tc>
        <w:tc>
          <w:tcPr>
            <w:tcW w:w="280" w:type="dxa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382" w:type="dxa"/>
            <w:gridSpan w:val="2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-5.503.815,87</w:t>
            </w:r>
          </w:p>
        </w:tc>
        <w:tc>
          <w:tcPr>
            <w:tcW w:w="280" w:type="dxa"/>
            <w:gridSpan w:val="2"/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810" w:type="dxa"/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2.219.782,37</w:t>
            </w:r>
          </w:p>
        </w:tc>
      </w:tr>
      <w:tr w:rsidR="00C40B1B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1731" w:type="dxa"/>
            <w:tcBorders>
              <w:bottom w:val="double" w:sz="6" w:space="0" w:color="auto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1" w:type="dxa"/>
            <w:tcBorders>
              <w:bottom w:val="double" w:sz="6" w:space="0" w:color="auto"/>
            </w:tcBorders>
            <w:vAlign w:val="center"/>
          </w:tcPr>
          <w:p w:rsidR="00C40B1B" w:rsidRDefault="00C40B1B" w:rsidP="008A46E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79" w:type="dxa"/>
            <w:tcBorders>
              <w:bottom w:val="double" w:sz="6" w:space="0" w:color="auto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32" w:type="dxa"/>
            <w:gridSpan w:val="2"/>
            <w:tcBorders>
              <w:bottom w:val="double" w:sz="6" w:space="0" w:color="auto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12.371.079,74</w:t>
            </w:r>
          </w:p>
        </w:tc>
        <w:tc>
          <w:tcPr>
            <w:tcW w:w="285" w:type="dxa"/>
            <w:gridSpan w:val="2"/>
            <w:tcBorders>
              <w:bottom w:val="double" w:sz="6" w:space="0" w:color="auto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554" w:type="dxa"/>
            <w:gridSpan w:val="2"/>
            <w:tcBorders>
              <w:bottom w:val="double" w:sz="6" w:space="0" w:color="auto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6.695.037,12</w:t>
            </w:r>
          </w:p>
        </w:tc>
        <w:tc>
          <w:tcPr>
            <w:tcW w:w="280" w:type="dxa"/>
            <w:tcBorders>
              <w:bottom w:val="double" w:sz="6" w:space="0" w:color="auto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343" w:type="dxa"/>
            <w:gridSpan w:val="3"/>
            <w:tcBorders>
              <w:bottom w:val="double" w:sz="6" w:space="0" w:color="auto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t>-5.676.042,62</w:t>
            </w:r>
          </w:p>
        </w:tc>
        <w:tc>
          <w:tcPr>
            <w:tcW w:w="280" w:type="dxa"/>
            <w:tcBorders>
              <w:bottom w:val="double" w:sz="6" w:space="0" w:color="auto"/>
            </w:tcBorders>
            <w:vAlign w:val="center"/>
          </w:tcPr>
          <w:p w:rsidR="00C40B1B" w:rsidRDefault="00C40B1B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tcBorders>
              <w:bottom w:val="double" w:sz="6" w:space="0" w:color="auto"/>
            </w:tcBorders>
            <w:vAlign w:val="center"/>
          </w:tcPr>
          <w:p w:rsidR="00C40B1B" w:rsidRPr="00F919BB" w:rsidRDefault="00C40B1B" w:rsidP="00005F5F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bottom w:val="double" w:sz="6" w:space="0" w:color="auto"/>
            </w:tcBorders>
            <w:vAlign w:val="center"/>
          </w:tcPr>
          <w:p w:rsidR="00C40B1B" w:rsidRPr="001B583F" w:rsidRDefault="00C40B1B" w:rsidP="00596887">
            <w:pPr>
              <w:jc w:val="center"/>
              <w:rPr>
                <w:b/>
                <w:bCs/>
                <w:sz w:val="10"/>
                <w:szCs w:val="10"/>
              </w:rPr>
            </w:pPr>
            <w:r w:rsidRPr="001B583F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810" w:type="dxa"/>
            <w:tcBorders>
              <w:bottom w:val="double" w:sz="6" w:space="0" w:color="auto"/>
            </w:tcBorders>
            <w:vAlign w:val="center"/>
          </w:tcPr>
          <w:p w:rsidR="00C40B1B" w:rsidRPr="00DC5AC5" w:rsidRDefault="00C40B1B" w:rsidP="00005F5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3.484.000,42</w:t>
            </w:r>
          </w:p>
        </w:tc>
      </w:tr>
    </w:tbl>
    <w:p w:rsidR="00C40B1B" w:rsidRDefault="00C40B1B"/>
    <w:sectPr w:rsidR="00C40B1B" w:rsidSect="001D21DF">
      <w:headerReference w:type="default" r:id="rId6"/>
      <w:pgSz w:w="16838" w:h="11906" w:orient="landscape" w:code="9"/>
      <w:pgMar w:top="1134" w:right="1134" w:bottom="1134" w:left="56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B1B" w:rsidRDefault="00C40B1B">
      <w:r>
        <w:separator/>
      </w:r>
    </w:p>
  </w:endnote>
  <w:endnote w:type="continuationSeparator" w:id="0">
    <w:p w:rsidR="00C40B1B" w:rsidRDefault="00C40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B1B" w:rsidRDefault="00C40B1B">
      <w:r>
        <w:separator/>
      </w:r>
    </w:p>
  </w:footnote>
  <w:footnote w:type="continuationSeparator" w:id="0">
    <w:p w:rsidR="00C40B1B" w:rsidRDefault="00C40B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74" w:type="dxa"/>
      <w:tblInd w:w="47" w:type="dxa"/>
      <w:tblLayout w:type="fixed"/>
      <w:tblCellMar>
        <w:left w:w="70" w:type="dxa"/>
        <w:right w:w="70" w:type="dxa"/>
      </w:tblCellMar>
      <w:tblLook w:val="00A0"/>
    </w:tblPr>
    <w:tblGrid>
      <w:gridCol w:w="15474"/>
    </w:tblGrid>
    <w:tr w:rsidR="00C40B1B" w:rsidRPr="006017E9">
      <w:trPr>
        <w:cantSplit/>
        <w:tblHeader/>
      </w:trPr>
      <w:tc>
        <w:tcPr>
          <w:tcW w:w="15474" w:type="dxa"/>
          <w:vAlign w:val="center"/>
        </w:tcPr>
        <w:p w:rsidR="00C40B1B" w:rsidRDefault="00C40B1B" w:rsidP="00421619">
          <w:pPr>
            <w:jc w:val="center"/>
            <w:rPr>
              <w:rFonts w:cs="Calibri"/>
              <w:b/>
              <w:bCs/>
              <w:sz w:val="20"/>
              <w:szCs w:val="20"/>
            </w:rPr>
          </w:pPr>
          <w:bookmarkStart w:id="0" w:name="_GoBack"/>
          <w:bookmarkEnd w:id="0"/>
          <w:r>
            <w:rPr>
              <w:rFonts w:cs="Calibri"/>
              <w:b/>
              <w:bCs/>
              <w:sz w:val="20"/>
              <w:szCs w:val="20"/>
            </w:rPr>
            <w:t xml:space="preserve">CONTO DEL BILANCIO – </w:t>
          </w:r>
          <w:r>
            <w:rPr>
              <w:rFonts w:cs="Calibri"/>
              <w:b/>
              <w:bCs/>
              <w:noProof/>
              <w:sz w:val="20"/>
              <w:szCs w:val="20"/>
            </w:rPr>
            <w:t>RIEPILOGO GENERALE DELLE ENTRATE</w:t>
          </w:r>
        </w:p>
      </w:tc>
    </w:tr>
    <w:tr w:rsidR="00C40B1B" w:rsidRPr="00A50A8D">
      <w:trPr>
        <w:cantSplit/>
        <w:tblHeader/>
      </w:trPr>
      <w:tc>
        <w:tcPr>
          <w:tcW w:w="15474" w:type="dxa"/>
          <w:vAlign w:val="center"/>
        </w:tcPr>
        <w:p w:rsidR="00C40B1B" w:rsidRPr="00A50A8D" w:rsidRDefault="00C40B1B" w:rsidP="000669DE">
          <w:pPr>
            <w:jc w:val="right"/>
            <w:rPr>
              <w:rFonts w:cs="Calibri"/>
              <w:b/>
              <w:bCs/>
              <w:sz w:val="12"/>
              <w:szCs w:val="12"/>
            </w:rPr>
          </w:pPr>
          <w:r>
            <w:rPr>
              <w:rFonts w:cs="Calibri"/>
              <w:b/>
              <w:bCs/>
              <w:sz w:val="12"/>
              <w:szCs w:val="12"/>
            </w:rPr>
            <w:t xml:space="preserve">Pag. </w:t>
          </w:r>
          <w:r>
            <w:rPr>
              <w:rFonts w:cs="Calibri"/>
              <w:b/>
              <w:bCs/>
              <w:sz w:val="12"/>
              <w:szCs w:val="12"/>
            </w:rPr>
            <w:fldChar w:fldCharType="begin"/>
          </w:r>
          <w:r>
            <w:rPr>
              <w:rFonts w:cs="Calibri"/>
              <w:b/>
              <w:bCs/>
              <w:sz w:val="12"/>
              <w:szCs w:val="12"/>
            </w:rPr>
            <w:instrText xml:space="preserve"> PAGE    \* MERGEFORMAT </w:instrText>
          </w:r>
          <w:r>
            <w:rPr>
              <w:rFonts w:cs="Calibri"/>
              <w:b/>
              <w:bCs/>
              <w:sz w:val="12"/>
              <w:szCs w:val="12"/>
            </w:rPr>
            <w:fldChar w:fldCharType="separate"/>
          </w:r>
          <w:r>
            <w:rPr>
              <w:rFonts w:cs="Calibri"/>
              <w:b/>
              <w:bCs/>
              <w:noProof/>
              <w:sz w:val="12"/>
              <w:szCs w:val="12"/>
            </w:rPr>
            <w:t>1</w:t>
          </w:r>
          <w:r>
            <w:rPr>
              <w:rFonts w:cs="Calibri"/>
              <w:b/>
              <w:bCs/>
              <w:sz w:val="12"/>
              <w:szCs w:val="12"/>
            </w:rPr>
            <w:fldChar w:fldCharType="end"/>
          </w:r>
        </w:p>
      </w:tc>
    </w:tr>
  </w:tbl>
  <w:p w:rsidR="00C40B1B" w:rsidRDefault="00C40B1B" w:rsidP="00C502C6">
    <w:pPr>
      <w:rPr>
        <w:sz w:val="20"/>
      </w:rPr>
    </w:pPr>
    <w:r>
      <w:rPr>
        <w:sz w:val="2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211"/>
    <w:rsid w:val="00005F5F"/>
    <w:rsid w:val="000669DE"/>
    <w:rsid w:val="0013049E"/>
    <w:rsid w:val="001B583F"/>
    <w:rsid w:val="001D1BAD"/>
    <w:rsid w:val="001D21DF"/>
    <w:rsid w:val="00210C14"/>
    <w:rsid w:val="00362759"/>
    <w:rsid w:val="003D014F"/>
    <w:rsid w:val="003D2182"/>
    <w:rsid w:val="00421619"/>
    <w:rsid w:val="00486B43"/>
    <w:rsid w:val="004A31E3"/>
    <w:rsid w:val="004E6668"/>
    <w:rsid w:val="00502D2E"/>
    <w:rsid w:val="00556086"/>
    <w:rsid w:val="00596887"/>
    <w:rsid w:val="006017E9"/>
    <w:rsid w:val="00764365"/>
    <w:rsid w:val="007E4211"/>
    <w:rsid w:val="008863B9"/>
    <w:rsid w:val="008A46E1"/>
    <w:rsid w:val="008C1A8C"/>
    <w:rsid w:val="008C471B"/>
    <w:rsid w:val="00935008"/>
    <w:rsid w:val="009640B3"/>
    <w:rsid w:val="009D6FAA"/>
    <w:rsid w:val="00A50A8D"/>
    <w:rsid w:val="00A7547C"/>
    <w:rsid w:val="00AC2556"/>
    <w:rsid w:val="00B042AB"/>
    <w:rsid w:val="00B218BB"/>
    <w:rsid w:val="00B43E62"/>
    <w:rsid w:val="00C16345"/>
    <w:rsid w:val="00C40B1B"/>
    <w:rsid w:val="00C502C6"/>
    <w:rsid w:val="00D25A95"/>
    <w:rsid w:val="00DC5AC5"/>
    <w:rsid w:val="00EA5073"/>
    <w:rsid w:val="00F9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FA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6FAA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6FAA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858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580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D6FA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580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D6F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580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D6F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0</TotalTime>
  <Pages>2</Pages>
  <Words>436</Words>
  <Characters>2488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dc:subject/>
  <dc:creator>laghi</dc:creator>
  <cp:keywords/>
  <dc:description/>
  <cp:lastModifiedBy>gildai</cp:lastModifiedBy>
  <cp:revision>2</cp:revision>
  <dcterms:created xsi:type="dcterms:W3CDTF">2016-03-29T07:42:00Z</dcterms:created>
  <dcterms:modified xsi:type="dcterms:W3CDTF">2016-03-29T07:42:00Z</dcterms:modified>
</cp:coreProperties>
</file>